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CB3B" w14:textId="77777777" w:rsidR="00A77B3E" w:rsidRDefault="0036485F">
      <w:pPr>
        <w:jc w:val="center"/>
        <w:rPr>
          <w:b/>
          <w:caps/>
        </w:rPr>
      </w:pPr>
      <w:r>
        <w:rPr>
          <w:b/>
          <w:caps/>
        </w:rPr>
        <w:t>Zarządzenie nr 120/25</w:t>
      </w:r>
      <w:r>
        <w:rPr>
          <w:b/>
          <w:caps/>
        </w:rPr>
        <w:br/>
        <w:t>Burmistrza Cybinki</w:t>
      </w:r>
    </w:p>
    <w:p w14:paraId="10DD390E" w14:textId="77777777" w:rsidR="00A77B3E" w:rsidRDefault="0036485F">
      <w:pPr>
        <w:spacing w:before="280" w:after="280"/>
        <w:jc w:val="center"/>
        <w:rPr>
          <w:b/>
          <w:caps/>
        </w:rPr>
      </w:pPr>
      <w:r>
        <w:t>z dnia 8 września 2025 r.</w:t>
      </w:r>
    </w:p>
    <w:p w14:paraId="11E27E6B" w14:textId="77777777" w:rsidR="00A77B3E" w:rsidRDefault="0036485F">
      <w:pPr>
        <w:keepNext/>
        <w:spacing w:after="480"/>
        <w:jc w:val="center"/>
      </w:pPr>
      <w:r>
        <w:rPr>
          <w:b/>
        </w:rPr>
        <w:t>w sprawie ogłoszenia wykazu lokali wraz z przynależnymi pomieszczeniami gospodarczymi stanowiącymi zasób Gminy Cybinka, przeznaczonymi do najmu na czas oznaczony</w:t>
      </w:r>
    </w:p>
    <w:p w14:paraId="3918886B" w14:textId="6F2189C5" w:rsidR="00A77B3E" w:rsidRDefault="0036485F">
      <w:pPr>
        <w:keepLines/>
        <w:spacing w:before="120" w:after="120"/>
        <w:ind w:firstLine="227"/>
      </w:pPr>
      <w:r>
        <w:t>Na podstawie art. 11 ust. 1, art. 13 ust. 1, art. 25 ust. 1 i 2 oraz art. 35 ust. 1 i 2 ustawy z dnia</w:t>
      </w:r>
      <w:r>
        <w:br/>
        <w:t>21.08.1997 r. o gospodarce nieruchomościami (t. j. Dz. U. 2024. 1145 ze zm.), art. 23 ust. 1 ustawy</w:t>
      </w:r>
      <w:r>
        <w:br/>
        <w:t xml:space="preserve">z dnia 21.06.2001 r. o ochronie praw lokatorów, mieszkaniowym zasobie gminy i o zmianie Kodeksu cywilnego (t. j. Dz. U. 2023. 725), uchwały Rady Miejskiej w Cybince nr 138/XXII/05 z dnia 31.03.2005 r., </w:t>
      </w:r>
      <w:r w:rsidR="00CD338D">
        <w:br/>
      </w:r>
      <w:r>
        <w:t xml:space="preserve">nr 21/III/07 z dnia 16.02.2007 r., nr 95/XIV/07 z dnia 29.12.2007 r. oraz nr 149/XXII/08 z dnia 20.10.2008 r. w sprawie ustalenia zasad obrotu nieruchomościami stanowiącymi mienie komunalne Gminy Cybinka oraz Zarządzenia nr 62/25 Burmistrza Cybinki z dnia 08.04.2025 r. w sprawie ustalenia miesięcznej stawki czynszu najmu za 1 m² powierzchni użytkowej lokali socjalnych oraz tymczasowych pomieszczeń i Zarządzenia </w:t>
      </w:r>
      <w:r w:rsidR="00CD338D">
        <w:br/>
      </w:r>
      <w:r>
        <w:t xml:space="preserve">nr 63/25 Burmistrza Cybinki z dnia 08.04.2025 r. w sprawie ustalenia miesięcznej stawki czynszu najmu </w:t>
      </w:r>
      <w:r w:rsidR="00CD338D">
        <w:br/>
      </w:r>
      <w:r>
        <w:t>za 1 m² powierzchni użytkowej garaży</w:t>
      </w:r>
      <w:r w:rsidR="00CD338D">
        <w:t xml:space="preserve"> </w:t>
      </w:r>
      <w:r>
        <w:t>i pomieszczeń gospodarczych</w:t>
      </w:r>
    </w:p>
    <w:p w14:paraId="7D363786" w14:textId="77777777" w:rsidR="00A77B3E" w:rsidRDefault="0036485F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23FD1AE6" w14:textId="5FCBDDB7" w:rsidR="00A77B3E" w:rsidRDefault="003648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Przeznaczam do oddania w ramach najmu socjalnego lokale wraz z przynależnymi pomieszczeniami gospodarczymi wymienionymi w poniższym wykazie, stanowiącymi zasób Gminy Cybinka na okres </w:t>
      </w:r>
      <w:r>
        <w:br/>
      </w:r>
      <w:r>
        <w:rPr>
          <w:b/>
          <w:color w:val="000000"/>
          <w:u w:color="000000"/>
        </w:rPr>
        <w:t>do 1 roku</w:t>
      </w:r>
      <w:r>
        <w:rPr>
          <w:color w:val="000000"/>
          <w:u w:color="000000"/>
        </w:rPr>
        <w:t>.</w:t>
      </w:r>
    </w:p>
    <w:p w14:paraId="3FFDAFEA" w14:textId="77777777" w:rsidR="00A77B3E" w:rsidRDefault="0036485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WYKAZ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096"/>
        <w:gridCol w:w="990"/>
        <w:gridCol w:w="1260"/>
        <w:gridCol w:w="2160"/>
        <w:gridCol w:w="1665"/>
        <w:gridCol w:w="2160"/>
      </w:tblGrid>
      <w:tr w:rsidR="00736972" w14:paraId="2725C1CB" w14:textId="77777777"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526CFE" w14:textId="77777777" w:rsidR="00A77B3E" w:rsidRDefault="0036485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2BFC9B" w14:textId="77777777" w:rsidR="00A77B3E" w:rsidRDefault="0036485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 nr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867FDB" w14:textId="77777777" w:rsidR="00A77B3E" w:rsidRDefault="0036485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Działka nr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3D238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Pow. </w:t>
            </w:r>
            <w:r>
              <w:rPr>
                <w:b/>
                <w:color w:val="000000"/>
                <w:u w:color="000000"/>
              </w:rPr>
              <w:br/>
              <w:t xml:space="preserve">cz. dz. </w:t>
            </w:r>
            <w:r>
              <w:rPr>
                <w:b/>
                <w:color w:val="000000"/>
                <w:u w:color="000000"/>
              </w:rPr>
              <w:br/>
              <w:t>w m</w:t>
            </w:r>
            <w:r>
              <w:rPr>
                <w:b/>
                <w:color w:val="000000"/>
                <w:u w:color="000000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48A21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Położenie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40162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Przeznaczenie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5EDF0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Wysokość czynszu netto w skali miesięcznej</w:t>
            </w:r>
          </w:p>
        </w:tc>
      </w:tr>
      <w:tr w:rsidR="00736972" w14:paraId="793BD5DA" w14:textId="77777777"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845A9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E56395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14610/2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2A450B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346/9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7587C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FA94AA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Cybinka</w:t>
            </w:r>
            <w:r>
              <w:rPr>
                <w:color w:val="000000"/>
                <w:u w:color="000000"/>
              </w:rPr>
              <w:br/>
              <w:t>ul. 1 </w:t>
            </w:r>
            <w:r>
              <w:rPr>
                <w:color w:val="000000"/>
                <w:u w:color="000000"/>
              </w:rPr>
              <w:t>Maja 2/2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63544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lokal socjalny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6670A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73,87 zł</w:t>
            </w:r>
          </w:p>
        </w:tc>
      </w:tr>
      <w:tr w:rsidR="00736972" w14:paraId="1D1E7E22" w14:textId="77777777"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809A1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61BAA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14610/2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008BE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346/9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C65E0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7CF7CC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Cybinka</w:t>
            </w:r>
            <w:r>
              <w:rPr>
                <w:color w:val="000000"/>
                <w:u w:color="000000"/>
              </w:rPr>
              <w:br/>
              <w:t>ul. 1 Maja 2/4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B3A82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lokal socjalny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404832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69,37 zł</w:t>
            </w:r>
          </w:p>
        </w:tc>
      </w:tr>
      <w:tr w:rsidR="00736972" w14:paraId="426DD3AE" w14:textId="77777777"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99B45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67364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14610/2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5AE8C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346/9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A62E5E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4D8936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Cybinka</w:t>
            </w:r>
            <w:r>
              <w:rPr>
                <w:color w:val="000000"/>
                <w:u w:color="000000"/>
              </w:rPr>
              <w:br/>
              <w:t>ul. 1 Maja 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95DE3F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pomieszczenie gospodarcze murowane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BD380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18,80 zł</w:t>
            </w:r>
          </w:p>
        </w:tc>
      </w:tr>
      <w:tr w:rsidR="00736972" w14:paraId="4D14D0D4" w14:textId="77777777"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E9B19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0BC3C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14610/2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F245CF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cz. dz. nr 346/9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CBAEA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4B7D00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Cybinka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t>ul. 1 Maja 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7393F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pomieszczenie gospodarcze murowane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C1456" w14:textId="77777777" w:rsidR="00A77B3E" w:rsidRDefault="0036485F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18,80 zł</w:t>
            </w:r>
          </w:p>
        </w:tc>
      </w:tr>
    </w:tbl>
    <w:p w14:paraId="105AC2D3" w14:textId="77777777" w:rsidR="0036485F" w:rsidRDefault="003648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Nieruchomość opisana w poz. 1 położona jest w Cybince przy ul. 1 Maja 2 na działce nr 346/9 </w:t>
      </w:r>
      <w:r>
        <w:rPr>
          <w:color w:val="000000"/>
          <w:u w:color="000000"/>
        </w:rPr>
        <w:br/>
        <w:t>o powierzchni 736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 Ww. lokal znajduje się na parterze budynku, składa się z jednego pokoju z aneksem kuchennym oraz łazienki z </w:t>
      </w:r>
      <w:proofErr w:type="spellStart"/>
      <w:r>
        <w:rPr>
          <w:color w:val="000000"/>
          <w:u w:color="000000"/>
        </w:rPr>
        <w:t>wc</w:t>
      </w:r>
      <w:proofErr w:type="spellEnd"/>
      <w:r>
        <w:rPr>
          <w:color w:val="000000"/>
          <w:u w:color="000000"/>
        </w:rPr>
        <w:t xml:space="preserve"> o łącznej powierzchni użytkowej 25,92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i przeznaczony jest na cele mieszkalne w ramach najmu socjalnego. Do ww. lokalu przynależne są dwa pomieszczenia gospodarcze murowane wymienione w poz. 3 o łącznej powierzchni 11,06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145405DB" w14:textId="77777777" w:rsidR="0036485F" w:rsidRDefault="003648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Nieruchomość opisana w poz. 2 położona jest w Cybince przy ul. 1 Maja 2 na działce nr 346/9 </w:t>
      </w:r>
      <w:r>
        <w:rPr>
          <w:color w:val="000000"/>
          <w:u w:color="000000"/>
        </w:rPr>
        <w:br/>
        <w:t>o powierzchni 736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. Ww. lokal znajduje się na poddaszu budynku, składa się z jednego pokoju </w:t>
      </w:r>
      <w:r>
        <w:rPr>
          <w:color w:val="000000"/>
          <w:u w:color="000000"/>
        </w:rPr>
        <w:br/>
        <w:t>z aneksem kuchennym oraz łazienki z </w:t>
      </w:r>
      <w:proofErr w:type="spellStart"/>
      <w:r>
        <w:rPr>
          <w:color w:val="000000"/>
          <w:u w:color="000000"/>
        </w:rPr>
        <w:t>wc</w:t>
      </w:r>
      <w:proofErr w:type="spellEnd"/>
      <w:r>
        <w:rPr>
          <w:color w:val="000000"/>
          <w:u w:color="000000"/>
        </w:rPr>
        <w:t xml:space="preserve"> o łącznej powierzchni użytkowej 24,34 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i przeznaczony 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lastRenderedPageBreak/>
        <w:t>jest na cele mieszkalne w ramach najmu socjalnego. Do ww. lokalu przynależne są dwa pomieszczenia gospodarcze murowane wymienione w poz. 4 o łącznej powierzchni 11,06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6E832C43" w14:textId="77777777" w:rsidR="0036485F" w:rsidRDefault="003648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Czynsz najmu płatny będzie miesięcznie z góry w terminie do 10 dnia każdego miesiąca. Wysokość 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ww. czynszu ulegnie aktualizacji wraz ze zmianą obecnie obowiązującego Zarządzenia nr 62/25 Burmistrza Cybinki z dnia 08.04.2025 r. oraz Zarządzenia nr 63/25 Burmistrza Cybinki z dnia 08.04.2025 r. 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Po za czynszem najemca zobowiązany będzie płacić miesięcznie z góry w terminie do 10 dnia każdego miesiąca na rzecz wynajmującego opłaty za gospodarowanie odpadami komunalnymi według złożonej deklaracji. Ponadto najemca zobowiązany będzie do zawarcia umowy z dostawcą energii elektrycznej, wody, usług odprowadzania ścieków i ponoszenia kosztów za ww. usługę zgodnie ze wskazaniami liczników z zachowanie określonych terminów. </w:t>
      </w:r>
    </w:p>
    <w:p w14:paraId="329C2797" w14:textId="7FA4C0BE" w:rsidR="00A77B3E" w:rsidRDefault="003648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Wykaz wywieszono dnia </w:t>
      </w:r>
      <w:r>
        <w:rPr>
          <w:b/>
          <w:color w:val="000000"/>
          <w:u w:color="000000"/>
        </w:rPr>
        <w:t>08.09.2025 r.</w:t>
      </w:r>
      <w:r>
        <w:rPr>
          <w:color w:val="000000"/>
          <w:u w:color="000000"/>
        </w:rPr>
        <w:t xml:space="preserve"> na okres 21 dni tj. do </w:t>
      </w:r>
      <w:r>
        <w:rPr>
          <w:b/>
          <w:color w:val="000000"/>
          <w:u w:color="000000"/>
        </w:rPr>
        <w:t>29.09.2025 r</w:t>
      </w:r>
      <w:r>
        <w:rPr>
          <w:color w:val="000000"/>
          <w:u w:color="000000"/>
        </w:rPr>
        <w:t xml:space="preserve">. </w:t>
      </w:r>
    </w:p>
    <w:p w14:paraId="2BA79CC8" w14:textId="77777777" w:rsidR="00A77B3E" w:rsidRDefault="003648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Sekretarzowi Gminy.</w:t>
      </w:r>
    </w:p>
    <w:p w14:paraId="58365EB9" w14:textId="77777777" w:rsidR="00A77B3E" w:rsidRDefault="003648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wydania.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5129" w14:textId="77777777" w:rsidR="0036485F" w:rsidRDefault="0036485F">
      <w:r>
        <w:separator/>
      </w:r>
    </w:p>
  </w:endnote>
  <w:endnote w:type="continuationSeparator" w:id="0">
    <w:p w14:paraId="6455E004" w14:textId="77777777" w:rsidR="0036485F" w:rsidRDefault="0036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36972" w14:paraId="09C3EE6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C6C4F53" w14:textId="77777777" w:rsidR="00736972" w:rsidRDefault="0036485F">
          <w:pPr>
            <w:jc w:val="left"/>
            <w:rPr>
              <w:sz w:val="18"/>
            </w:rPr>
          </w:pPr>
          <w:r>
            <w:rPr>
              <w:sz w:val="18"/>
            </w:rPr>
            <w:t>Id: DD35DDC6-BFED-4DAD-B603-D0089196991C.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22BEA30" w14:textId="77777777" w:rsidR="00736972" w:rsidRDefault="003648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D33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9DE3BF" w14:textId="77777777" w:rsidR="00736972" w:rsidRDefault="007369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3FF3" w14:textId="77777777" w:rsidR="0036485F" w:rsidRDefault="0036485F">
      <w:r>
        <w:separator/>
      </w:r>
    </w:p>
  </w:footnote>
  <w:footnote w:type="continuationSeparator" w:id="0">
    <w:p w14:paraId="0EB1F8EE" w14:textId="77777777" w:rsidR="0036485F" w:rsidRDefault="0036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485F"/>
    <w:rsid w:val="00736972"/>
    <w:rsid w:val="00A77B3E"/>
    <w:rsid w:val="00CA2A55"/>
    <w:rsid w:val="00CD338D"/>
    <w:rsid w:val="00C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AB647"/>
  <w15:docId w15:val="{BB29F522-6F74-4676-88CA-48BEB86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Cybinki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120/25 z dnia 8 września 2025 r.</dc:title>
  <dc:subject>w sprawie ogłoszenia wykazu lokali wraz z^przynależnymi pomieszczeniami gospodarczymi stanowiącymi zasób Gminy Cybinka, przeznaczonymi do najmu na czas oznaczony</dc:subject>
  <dc:creator>holowko</dc:creator>
  <cp:lastModifiedBy>Tomasz TH. Hołówko</cp:lastModifiedBy>
  <cp:revision>3</cp:revision>
  <dcterms:created xsi:type="dcterms:W3CDTF">2025-09-08T12:55:00Z</dcterms:created>
  <dcterms:modified xsi:type="dcterms:W3CDTF">2025-09-08T10:56:00Z</dcterms:modified>
  <cp:category>Akt prawny</cp:category>
</cp:coreProperties>
</file>